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1A154731"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Pr="000828E1">
        <w:rPr>
          <w:rFonts w:ascii="Calibri" w:hAnsi="Calibri" w:cs="Calibri"/>
          <w:sz w:val="28"/>
        </w:rPr>
        <w:t>Field-based</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2C38F569" w14:textId="447C1BF8" w:rsidR="008846AF" w:rsidRPr="000828E1" w:rsidRDefault="008846AF" w:rsidP="547A1028">
      <w:pPr>
        <w:pStyle w:val="NormalWeb"/>
        <w:spacing w:before="0" w:beforeAutospacing="0" w:after="240" w:afterAutospacing="0"/>
        <w:jc w:val="both"/>
        <w:rPr>
          <w:rFonts w:ascii="Calibri" w:hAnsi="Calibri" w:cs="Calibri"/>
          <w:b/>
          <w:bCs/>
        </w:rPr>
      </w:pPr>
      <w:r w:rsidRPr="547A1028">
        <w:rPr>
          <w:rFonts w:ascii="Calibri" w:hAnsi="Calibri" w:cs="Calibri"/>
          <w:b/>
          <w:bCs/>
        </w:rPr>
        <w:t xml:space="preserve">You are responsible for providing a world class, responsive medical welfare service to </w:t>
      </w:r>
      <w:r w:rsidR="00DA7B57" w:rsidRPr="547A1028">
        <w:rPr>
          <w:rFonts w:ascii="Calibri" w:hAnsi="Calibri" w:cs="Calibri"/>
          <w:b/>
          <w:bCs/>
        </w:rPr>
        <w:t>service user</w:t>
      </w:r>
      <w:r w:rsidR="6CF6E005" w:rsidRPr="547A1028">
        <w:rPr>
          <w:rFonts w:ascii="Calibri" w:hAnsi="Calibri" w:cs="Calibri"/>
          <w:b/>
          <w:bCs/>
        </w:rPr>
        <w:t>s</w:t>
      </w:r>
      <w:r w:rsidRPr="547A1028">
        <w:rPr>
          <w:rFonts w:ascii="Calibri" w:hAnsi="Calibri" w:cs="Calibri"/>
          <w:b/>
          <w:bCs/>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4710CE16" w:rsidR="00317363"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6ABF0C50" w14:textId="5F01F9FC" w:rsidR="00D81763" w:rsidRPr="000828E1" w:rsidRDefault="00D81763"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Attend multi-disciplinary team meetings weekly to present cases, record and implement outcomes as decided in the meetings.</w:t>
      </w:r>
      <w:bookmarkStart w:id="0" w:name="_GoBack"/>
      <w:bookmarkEnd w:id="0"/>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B5A8D94" w:rsidR="00095D4B" w:rsidRPr="000828E1" w:rsidRDefault="002D65FE"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 xml:space="preserve">Recognise safeguarding issues quickly </w:t>
      </w:r>
      <w:r w:rsidR="00095D4B" w:rsidRPr="000828E1">
        <w:rPr>
          <w:rFonts w:ascii="Calibri" w:hAnsi="Calibri" w:cs="Calibri"/>
        </w:rPr>
        <w:t xml:space="preserve">and </w:t>
      </w:r>
      <w:r>
        <w:rPr>
          <w:rFonts w:ascii="Calibri" w:hAnsi="Calibri" w:cs="Calibri"/>
        </w:rPr>
        <w:t xml:space="preserve">immediately report </w:t>
      </w:r>
      <w:r w:rsidR="00095D4B" w:rsidRPr="000828E1">
        <w:rPr>
          <w:rFonts w:ascii="Calibri" w:hAnsi="Calibri" w:cs="Calibri"/>
        </w:rPr>
        <w:t>any concerns regarding children or vulnerable adults to the appropriate agencies.</w:t>
      </w:r>
    </w:p>
    <w:p w14:paraId="75842122" w14:textId="6330E6C8" w:rsidR="00B1704A" w:rsidRPr="000828E1" w:rsidRDefault="00AE731F"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w:t>
      </w:r>
      <w:r>
        <w:rPr>
          <w:rFonts w:ascii="Calibri" w:hAnsi="Calibri" w:cs="Calibri"/>
        </w:rPr>
        <w:t>and work</w:t>
      </w:r>
      <w:r w:rsidR="00B1704A" w:rsidRPr="000828E1">
        <w:rPr>
          <w:rFonts w:ascii="Calibri" w:hAnsi="Calibri" w:cs="Calibri"/>
        </w:rPr>
        <w:t xml:space="preserve"> coll</w:t>
      </w:r>
      <w:r w:rsidR="00201577">
        <w:rPr>
          <w:rFonts w:ascii="Calibri" w:hAnsi="Calibri" w:cs="Calibri"/>
        </w:rPr>
        <w:t>aborative</w:t>
      </w:r>
      <w:r>
        <w:rPr>
          <w:rFonts w:ascii="Calibri" w:hAnsi="Calibri" w:cs="Calibri"/>
        </w:rPr>
        <w:t>ly</w:t>
      </w:r>
      <w:r w:rsidR="00201577">
        <w:rPr>
          <w:rFonts w:ascii="Calibri" w:hAnsi="Calibri" w:cs="Calibri"/>
        </w:rPr>
        <w:t xml:space="preserve"> with the Regional </w:t>
      </w:r>
      <w:r w:rsidR="00B1704A" w:rsidRPr="000828E1">
        <w:rPr>
          <w:rFonts w:ascii="Calibri" w:hAnsi="Calibri" w:cs="Calibri"/>
        </w:rPr>
        <w:t>Manager to mitigate risk to patients and rectify issues as they occur.</w:t>
      </w:r>
    </w:p>
    <w:p w14:paraId="3FBB6410" w14:textId="12E9B693" w:rsidR="00095D4B" w:rsidRPr="000828E1" w:rsidRDefault="00490741" w:rsidP="28A5D2DE">
      <w:pPr>
        <w:pStyle w:val="NormalWeb"/>
        <w:numPr>
          <w:ilvl w:val="0"/>
          <w:numId w:val="1"/>
        </w:numPr>
        <w:spacing w:before="0" w:beforeAutospacing="0" w:after="240" w:afterAutospacing="0"/>
        <w:jc w:val="both"/>
        <w:rPr>
          <w:rFonts w:ascii="Calibri" w:hAnsi="Calibri" w:cs="Calibri"/>
        </w:rPr>
      </w:pPr>
      <w:r w:rsidRPr="1145AA25">
        <w:rPr>
          <w:rFonts w:ascii="Calibri" w:hAnsi="Calibri" w:cs="Calibri"/>
        </w:rPr>
        <w:t>Keep m</w:t>
      </w:r>
      <w:r w:rsidR="00B1704A" w:rsidRPr="1145AA25">
        <w:rPr>
          <w:rFonts w:ascii="Calibri" w:hAnsi="Calibri" w:cs="Calibri"/>
        </w:rPr>
        <w:t>eticulous</w:t>
      </w:r>
      <w:r w:rsidR="00095D4B" w:rsidRPr="1145AA25">
        <w:rPr>
          <w:rFonts w:ascii="Calibri" w:hAnsi="Calibri" w:cs="Calibri"/>
        </w:rPr>
        <w:t xml:space="preserve"> </w:t>
      </w:r>
      <w:r w:rsidR="2A4F5C6E" w:rsidRPr="1145AA25">
        <w:rPr>
          <w:rFonts w:ascii="Calibri" w:hAnsi="Calibri" w:cs="Calibri"/>
        </w:rPr>
        <w:t>rec</w:t>
      </w:r>
      <w:r w:rsidR="674E9E74" w:rsidRPr="1145AA25">
        <w:rPr>
          <w:rFonts w:ascii="Calibri" w:hAnsi="Calibri" w:cs="Calibri"/>
        </w:rPr>
        <w:t>or</w:t>
      </w:r>
      <w:r w:rsidR="2A4F5C6E" w:rsidRPr="1145AA25">
        <w:rPr>
          <w:rFonts w:ascii="Calibri" w:hAnsi="Calibri" w:cs="Calibri"/>
        </w:rPr>
        <w:t xml:space="preserve">ds </w:t>
      </w:r>
      <w:r w:rsidRPr="1145AA25">
        <w:rPr>
          <w:rFonts w:ascii="Calibri" w:hAnsi="Calibri" w:cs="Calibri"/>
        </w:rPr>
        <w:t>a</w:t>
      </w:r>
      <w:r w:rsidR="00095D4B" w:rsidRPr="1145AA25">
        <w:rPr>
          <w:rFonts w:ascii="Calibri" w:hAnsi="Calibri" w:cs="Calibri"/>
        </w:rPr>
        <w:t>nd</w:t>
      </w:r>
      <w:r w:rsidRPr="1145AA25">
        <w:rPr>
          <w:rFonts w:ascii="Calibri" w:hAnsi="Calibri" w:cs="Calibri"/>
        </w:rPr>
        <w:t xml:space="preserve"> </w:t>
      </w:r>
      <w:r w:rsidR="7C6544A3" w:rsidRPr="1145AA25">
        <w:rPr>
          <w:rFonts w:ascii="Calibri" w:hAnsi="Calibri" w:cs="Calibri"/>
        </w:rPr>
        <w:t>ensure</w:t>
      </w:r>
      <w:r w:rsidR="00095D4B" w:rsidRPr="1145AA25">
        <w:rPr>
          <w:rFonts w:ascii="Calibri" w:hAnsi="Calibri" w:cs="Calibri"/>
        </w:rPr>
        <w:t xml:space="preserve">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3CA47B6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Counselling skills to provide support</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7C17C812" w:rsidR="000828E1" w:rsidRDefault="000828E1" w:rsidP="547A1028">
      <w:pPr>
        <w:pStyle w:val="NormalWeb"/>
        <w:numPr>
          <w:ilvl w:val="0"/>
          <w:numId w:val="4"/>
        </w:numPr>
        <w:spacing w:before="0" w:beforeAutospacing="0" w:after="240" w:afterAutospacing="0"/>
        <w:rPr>
          <w:rFonts w:ascii="Calibri" w:hAnsi="Calibri" w:cs="Calibri"/>
        </w:rPr>
      </w:pPr>
      <w:r w:rsidRPr="547A1028">
        <w:rPr>
          <w:rFonts w:ascii="Calibri" w:hAnsi="Calibri" w:cs="Calibri"/>
        </w:rPr>
        <w:t>A working understanding of relevant legislation including GDPR, Equality Act, H&amp;S legislation and an understanding of the Caldicott principles</w:t>
      </w:r>
      <w:r w:rsidR="0574E2F2" w:rsidRPr="547A1028">
        <w:rPr>
          <w:rFonts w:ascii="Calibri" w:hAnsi="Calibri" w:cs="Calibri"/>
        </w:rPr>
        <w:t xml:space="preserve"> regarding </w:t>
      </w:r>
      <w:r w:rsidR="2E362BE8" w:rsidRPr="547A1028">
        <w:rPr>
          <w:rFonts w:ascii="Calibri" w:hAnsi="Calibri" w:cs="Calibri"/>
        </w:rPr>
        <w:t xml:space="preserve">the </w:t>
      </w:r>
      <w:r w:rsidR="0574E2F2" w:rsidRPr="547A1028">
        <w:rPr>
          <w:rFonts w:ascii="Calibri" w:hAnsi="Calibri" w:cs="Calibri"/>
        </w:rPr>
        <w:t>confidentiality and sensitivity</w:t>
      </w:r>
      <w:r w:rsidR="11045E54" w:rsidRPr="547A1028">
        <w:rPr>
          <w:rFonts w:ascii="Calibri" w:hAnsi="Calibri" w:cs="Calibri"/>
        </w:rPr>
        <w:t xml:space="preserve"> of patient information</w:t>
      </w:r>
      <w:r w:rsidRPr="547A1028">
        <w:rPr>
          <w:rFonts w:ascii="Calibri" w:hAnsi="Calibri" w:cs="Calibri"/>
        </w:rPr>
        <w:t>.</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lastRenderedPageBreak/>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291ECFFA" w14:textId="52B4D11C" w:rsidR="58090A56" w:rsidRDefault="58090A56" w:rsidP="58090A56">
      <w:pPr>
        <w:spacing w:after="240" w:line="240" w:lineRule="auto"/>
        <w:rPr>
          <w:rFonts w:ascii="Calibri" w:eastAsia="Times New Roman" w:hAnsi="Calibri" w:cs="Calibri"/>
          <w:b/>
          <w:bCs/>
          <w:color w:val="BF8F00" w:themeColor="accent4" w:themeShade="BF"/>
          <w:sz w:val="24"/>
          <w:szCs w:val="24"/>
          <w:lang w:eastAsia="en-GB"/>
        </w:rPr>
      </w:pP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BENEFITS OF WORKING WITH DMWS</w:t>
      </w:r>
    </w:p>
    <w:p w14:paraId="7754320E" w14:textId="09DC3E1C" w:rsidR="000828E1" w:rsidRPr="000828E1" w:rsidRDefault="000828E1" w:rsidP="000828E1">
      <w:pPr>
        <w:spacing w:after="24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recognise that without our staff we are nothing, they are the most important asset that we have.  We offer employees the following benefits</w:t>
      </w:r>
      <w:r w:rsidR="261D8677" w:rsidRPr="547A1028">
        <w:rPr>
          <w:rFonts w:ascii="Calibri" w:eastAsia="Times New Roman" w:hAnsi="Calibri" w:cs="Calibri"/>
          <w:sz w:val="24"/>
          <w:szCs w:val="24"/>
          <w:lang w:eastAsia="en-GB"/>
        </w:rPr>
        <w:t>: -</w:t>
      </w:r>
    </w:p>
    <w:p w14:paraId="4B52723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Annual Leave</w:t>
      </w:r>
    </w:p>
    <w:p w14:paraId="2AC98E5E" w14:textId="4C4CD1CF"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give employees 30 days a year annual leave plus Public Holidays</w:t>
      </w:r>
      <w:r w:rsidR="58AABAFA" w:rsidRPr="547A1028">
        <w:rPr>
          <w:rFonts w:ascii="Calibri" w:eastAsia="Times New Roman" w:hAnsi="Calibri" w:cs="Calibri"/>
          <w:sz w:val="24"/>
          <w:szCs w:val="24"/>
          <w:lang w:eastAsia="en-GB"/>
        </w:rPr>
        <w:t xml:space="preserve"> (pro-rata'd for part-time employees).</w:t>
      </w:r>
    </w:p>
    <w:p w14:paraId="31DA363B"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4ED00685"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Pension</w:t>
      </w:r>
    </w:p>
    <w:p w14:paraId="142AA161" w14:textId="0E3B4176" w:rsidR="000828E1" w:rsidRPr="000828E1" w:rsidRDefault="00F93C56" w:rsidP="547A1028">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Auto enrolment onto DMWS workplace pension scheme</w:t>
      </w:r>
      <w:r w:rsidR="1284C675" w:rsidRPr="547A1028">
        <w:rPr>
          <w:rFonts w:ascii="Calibri" w:eastAsia="Times New Roman" w:hAnsi="Calibri" w:cs="Calibri"/>
          <w:sz w:val="24"/>
          <w:szCs w:val="24"/>
          <w:lang w:eastAsia="en-GB"/>
        </w:rPr>
        <w:t xml:space="preserve"> – subject to eligibility</w:t>
      </w:r>
      <w:r w:rsidRPr="547A1028">
        <w:rPr>
          <w:rFonts w:ascii="Calibri" w:eastAsia="Times New Roman" w:hAnsi="Calibri" w:cs="Calibri"/>
          <w:sz w:val="24"/>
          <w:szCs w:val="24"/>
          <w:lang w:eastAsia="en-GB"/>
        </w:rPr>
        <w:t xml:space="preserve">. You will make a minimum contribution of 5% which DMWS will match. </w:t>
      </w:r>
      <w:r w:rsidR="3E0EC3A6" w:rsidRPr="547A1028">
        <w:rPr>
          <w:rFonts w:ascii="Calibri" w:eastAsia="Times New Roman" w:hAnsi="Calibri" w:cs="Calibri"/>
          <w:sz w:val="24"/>
          <w:szCs w:val="24"/>
          <w:lang w:eastAsia="en-GB"/>
        </w:rPr>
        <w:t>Contributions</w:t>
      </w:r>
      <w:r w:rsidRPr="547A1028">
        <w:rPr>
          <w:rFonts w:ascii="Calibri" w:eastAsia="Times New Roman" w:hAnsi="Calibri" w:cs="Calibri"/>
          <w:sz w:val="24"/>
          <w:szCs w:val="24"/>
          <w:lang w:eastAsia="en-GB"/>
        </w:rPr>
        <w:t xml:space="preserve"> will be match</w:t>
      </w:r>
      <w:r w:rsidR="4895D748" w:rsidRPr="547A1028">
        <w:rPr>
          <w:rFonts w:ascii="Calibri" w:eastAsia="Times New Roman" w:hAnsi="Calibri" w:cs="Calibri"/>
          <w:sz w:val="24"/>
          <w:szCs w:val="24"/>
          <w:lang w:eastAsia="en-GB"/>
        </w:rPr>
        <w:t>ed</w:t>
      </w:r>
      <w:r w:rsidR="3E0EC3A6" w:rsidRPr="547A1028">
        <w:rPr>
          <w:rFonts w:ascii="Calibri" w:eastAsia="Times New Roman" w:hAnsi="Calibri" w:cs="Calibri"/>
          <w:sz w:val="24"/>
          <w:szCs w:val="24"/>
          <w:lang w:eastAsia="en-GB"/>
        </w:rPr>
        <w:t xml:space="preserve"> up to 6%</w:t>
      </w:r>
      <w:r w:rsidRPr="547A1028">
        <w:rPr>
          <w:rFonts w:ascii="Calibri" w:eastAsia="Times New Roman" w:hAnsi="Calibri" w:cs="Calibri"/>
          <w:sz w:val="24"/>
          <w:szCs w:val="24"/>
          <w:lang w:eastAsia="en-GB"/>
        </w:rPr>
        <w:t xml:space="preserve"> by DMWS. </w:t>
      </w:r>
    </w:p>
    <w:p w14:paraId="7552D181" w14:textId="7FC10048"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4AF3C85" w14:textId="40EB291C"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3EFCBA89">
        <w:rPr>
          <w:rFonts w:ascii="Calibri" w:eastAsia="Times New Roman" w:hAnsi="Calibri" w:cs="Calibri"/>
          <w:b/>
          <w:bCs/>
          <w:color w:val="BF8F00" w:themeColor="accent4" w:themeShade="BF"/>
          <w:sz w:val="24"/>
          <w:szCs w:val="24"/>
          <w:lang w:eastAsia="en-GB"/>
        </w:rPr>
        <w:t>Death in Service Scheme</w:t>
      </w:r>
    </w:p>
    <w:p w14:paraId="366F6FD5" w14:textId="4B86472F" w:rsidR="000828E1" w:rsidRDefault="3E0EC3A6" w:rsidP="00F93C56">
      <w:pPr>
        <w:spacing w:after="0" w:line="240" w:lineRule="auto"/>
        <w:jc w:val="both"/>
        <w:rPr>
          <w:rFonts w:ascii="Calibri" w:eastAsia="Times New Roman" w:hAnsi="Calibri" w:cs="Calibri"/>
          <w:sz w:val="24"/>
          <w:szCs w:val="24"/>
          <w:lang w:eastAsia="en-GB"/>
        </w:rPr>
      </w:pPr>
      <w:r w:rsidRPr="58090A56">
        <w:rPr>
          <w:rFonts w:ascii="Calibri" w:eastAsia="Times New Roman" w:hAnsi="Calibri" w:cs="Calibri"/>
          <w:sz w:val="24"/>
          <w:szCs w:val="24"/>
          <w:lang w:eastAsia="en-GB"/>
        </w:rPr>
        <w:t>Three times your annual salary to nominated beneficiaries - subject to eligibility</w:t>
      </w:r>
    </w:p>
    <w:p w14:paraId="7965C3D7"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4FF94F1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 xml:space="preserve">Flexible Working </w:t>
      </w:r>
    </w:p>
    <w:p w14:paraId="110782D6" w14:textId="253C0485"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 xml:space="preserve">All flexible </w:t>
      </w:r>
      <w:r w:rsidR="00F93C56" w:rsidRPr="547A1028">
        <w:rPr>
          <w:rFonts w:ascii="Calibri" w:eastAsia="Times New Roman" w:hAnsi="Calibri" w:cs="Calibri"/>
          <w:sz w:val="24"/>
          <w:szCs w:val="24"/>
          <w:lang w:eastAsia="en-GB"/>
        </w:rPr>
        <w:t xml:space="preserve">working requests are considered - </w:t>
      </w:r>
      <w:r w:rsidR="307AF575" w:rsidRPr="547A1028">
        <w:rPr>
          <w:rFonts w:ascii="Calibri" w:eastAsia="Times New Roman" w:hAnsi="Calibri" w:cs="Calibri"/>
          <w:sz w:val="24"/>
          <w:szCs w:val="24"/>
          <w:lang w:eastAsia="en-GB"/>
        </w:rPr>
        <w:t>many</w:t>
      </w:r>
      <w:r w:rsidRPr="547A1028">
        <w:rPr>
          <w:rFonts w:ascii="Calibri" w:eastAsia="Times New Roman" w:hAnsi="Calibri" w:cs="Calibri"/>
          <w:sz w:val="24"/>
          <w:szCs w:val="24"/>
          <w:lang w:eastAsia="en-GB"/>
        </w:rPr>
        <w:t xml:space="preserve"> of our staff work flexible hours </w:t>
      </w:r>
      <w:r w:rsidR="4725E5BC" w:rsidRPr="547A1028">
        <w:rPr>
          <w:rFonts w:ascii="Calibri" w:eastAsia="Times New Roman" w:hAnsi="Calibri" w:cs="Calibri"/>
          <w:sz w:val="24"/>
          <w:szCs w:val="24"/>
          <w:lang w:eastAsia="en-GB"/>
        </w:rPr>
        <w:t>and</w:t>
      </w:r>
      <w:r w:rsidR="2ABE0391" w:rsidRPr="547A1028">
        <w:rPr>
          <w:rFonts w:ascii="Calibri" w:eastAsia="Times New Roman" w:hAnsi="Calibri" w:cs="Calibri"/>
          <w:sz w:val="24"/>
          <w:szCs w:val="24"/>
          <w:lang w:eastAsia="en-GB"/>
        </w:rPr>
        <w:t xml:space="preserve"> work</w:t>
      </w:r>
      <w:r w:rsidR="4725E5BC" w:rsidRPr="547A1028">
        <w:rPr>
          <w:rFonts w:ascii="Calibri" w:eastAsia="Times New Roman" w:hAnsi="Calibri" w:cs="Calibri"/>
          <w:sz w:val="24"/>
          <w:szCs w:val="24"/>
          <w:lang w:eastAsia="en-GB"/>
        </w:rPr>
        <w:t xml:space="preserve"> wholly</w:t>
      </w:r>
      <w:r w:rsidR="621F2A92" w:rsidRPr="547A1028">
        <w:rPr>
          <w:rFonts w:ascii="Calibri" w:eastAsia="Times New Roman" w:hAnsi="Calibri" w:cs="Calibri"/>
          <w:sz w:val="24"/>
          <w:szCs w:val="24"/>
          <w:lang w:eastAsia="en-GB"/>
        </w:rPr>
        <w:t>,</w:t>
      </w:r>
      <w:r w:rsidR="4725E5BC" w:rsidRPr="547A1028">
        <w:rPr>
          <w:rFonts w:ascii="Calibri" w:eastAsia="Times New Roman" w:hAnsi="Calibri" w:cs="Calibri"/>
          <w:sz w:val="24"/>
          <w:szCs w:val="24"/>
          <w:lang w:eastAsia="en-GB"/>
        </w:rPr>
        <w:t xml:space="preserve"> or partly from home.</w:t>
      </w:r>
    </w:p>
    <w:p w14:paraId="65D0FF2E"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66A70E91"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Smart Health</w:t>
      </w:r>
    </w:p>
    <w:p w14:paraId="7DFA5F50" w14:textId="4262FA93"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Access to a 24/7 virtual GP service, with a counselling service and on-line help and support around health and well-being matter</w:t>
      </w:r>
      <w:r w:rsidR="160A1892" w:rsidRPr="547A1028">
        <w:rPr>
          <w:rFonts w:ascii="Calibri" w:eastAsia="Times New Roman" w:hAnsi="Calibri" w:cs="Calibri"/>
          <w:sz w:val="24"/>
          <w:szCs w:val="24"/>
          <w:lang w:eastAsia="en-GB"/>
        </w:rPr>
        <w:t>s</w:t>
      </w:r>
    </w:p>
    <w:p w14:paraId="30CB0C96"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074FABA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Work-based Parking/Mileage</w:t>
      </w:r>
    </w:p>
    <w:p w14:paraId="678BDB59" w14:textId="265D2B1C" w:rsidR="3E0EC3A6" w:rsidRDefault="3E0EC3A6" w:rsidP="3EFCBA89">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For those who pay to park at their work-base, fees are re</w:t>
      </w:r>
      <w:r w:rsidR="4F0E222D" w:rsidRPr="547A1028">
        <w:rPr>
          <w:rFonts w:ascii="Calibri" w:eastAsia="Times New Roman" w:hAnsi="Calibri" w:cs="Calibri"/>
          <w:sz w:val="24"/>
          <w:szCs w:val="24"/>
          <w:lang w:eastAsia="en-GB"/>
        </w:rPr>
        <w:t>paid through expenses</w:t>
      </w:r>
      <w:r w:rsidRPr="547A1028">
        <w:rPr>
          <w:rFonts w:ascii="Calibri" w:eastAsia="Times New Roman" w:hAnsi="Calibri" w:cs="Calibri"/>
          <w:sz w:val="24"/>
          <w:szCs w:val="24"/>
          <w:lang w:eastAsia="en-GB"/>
        </w:rPr>
        <w:t xml:space="preserve">.  Mileage </w:t>
      </w:r>
      <w:r w:rsidR="1F5A3425" w:rsidRPr="547A1028">
        <w:rPr>
          <w:rFonts w:ascii="Calibri" w:eastAsia="Times New Roman" w:hAnsi="Calibri" w:cs="Calibri"/>
          <w:sz w:val="24"/>
          <w:szCs w:val="24"/>
          <w:lang w:eastAsia="en-GB"/>
        </w:rPr>
        <w:t>claims are</w:t>
      </w:r>
      <w:r w:rsidRPr="547A1028">
        <w:rPr>
          <w:rFonts w:ascii="Calibri" w:eastAsia="Times New Roman" w:hAnsi="Calibri" w:cs="Calibri"/>
          <w:sz w:val="24"/>
          <w:szCs w:val="24"/>
          <w:lang w:eastAsia="en-GB"/>
        </w:rPr>
        <w:t xml:space="preserve"> </w:t>
      </w:r>
      <w:r w:rsidR="2C3091AE" w:rsidRPr="547A1028">
        <w:rPr>
          <w:rFonts w:ascii="Calibri" w:eastAsia="Times New Roman" w:hAnsi="Calibri" w:cs="Calibri"/>
          <w:sz w:val="24"/>
          <w:szCs w:val="24"/>
          <w:lang w:eastAsia="en-GB"/>
        </w:rPr>
        <w:t xml:space="preserve">reimbursed in line with HMRC guidelines. </w:t>
      </w:r>
    </w:p>
    <w:p w14:paraId="31437E04"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2BF58196" w14:textId="597890C5" w:rsid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Enhanced Sick Pay</w:t>
      </w:r>
      <w:r w:rsidR="00F93C56">
        <w:rPr>
          <w:rFonts w:ascii="Calibri" w:eastAsia="Times New Roman" w:hAnsi="Calibri" w:cs="Calibri"/>
          <w:b/>
          <w:bCs/>
          <w:color w:val="BF8F00" w:themeColor="accent4" w:themeShade="BF"/>
          <w:sz w:val="24"/>
          <w:szCs w:val="24"/>
          <w:lang w:eastAsia="en-GB"/>
        </w:rPr>
        <w:t xml:space="preserve"> </w:t>
      </w:r>
    </w:p>
    <w:p w14:paraId="0156B674" w14:textId="33681B56" w:rsidR="00F93C56" w:rsidRDefault="00F93C56" w:rsidP="0CD830AB">
      <w:pPr>
        <w:spacing w:after="0" w:line="240" w:lineRule="auto"/>
        <w:jc w:val="both"/>
        <w:rPr>
          <w:rFonts w:ascii="Calibri" w:eastAsia="Times New Roman" w:hAnsi="Calibri" w:cs="Calibri"/>
          <w:color w:val="000000" w:themeColor="text1"/>
          <w:sz w:val="24"/>
          <w:szCs w:val="24"/>
          <w:lang w:eastAsia="en-GB"/>
        </w:rPr>
      </w:pPr>
      <w:r w:rsidRPr="0CD830AB">
        <w:rPr>
          <w:rFonts w:ascii="Calibri" w:eastAsia="Times New Roman" w:hAnsi="Calibri" w:cs="Calibri"/>
          <w:color w:val="000000" w:themeColor="text1"/>
          <w:sz w:val="24"/>
          <w:szCs w:val="24"/>
          <w:lang w:eastAsia="en-GB"/>
        </w:rPr>
        <w:t>Enhanced sick pay scheme for all emp</w:t>
      </w:r>
      <w:r w:rsidR="49696582" w:rsidRPr="0CD830AB">
        <w:rPr>
          <w:rFonts w:ascii="Calibri" w:eastAsia="Times New Roman" w:hAnsi="Calibri" w:cs="Calibri"/>
          <w:color w:val="000000" w:themeColor="text1"/>
          <w:sz w:val="24"/>
          <w:szCs w:val="24"/>
          <w:lang w:eastAsia="en-GB"/>
        </w:rPr>
        <w:t>l</w:t>
      </w:r>
      <w:r w:rsidRPr="0CD830AB">
        <w:rPr>
          <w:rFonts w:ascii="Calibri" w:eastAsia="Times New Roman" w:hAnsi="Calibri" w:cs="Calibri"/>
          <w:color w:val="000000" w:themeColor="text1"/>
          <w:sz w:val="24"/>
          <w:szCs w:val="24"/>
          <w:lang w:eastAsia="en-GB"/>
        </w:rPr>
        <w:t xml:space="preserve">oyees upon completion of their probationary period. </w:t>
      </w:r>
    </w:p>
    <w:p w14:paraId="6D00A4DC" w14:textId="77777777" w:rsidR="00F93C56" w:rsidRPr="00F93C56" w:rsidRDefault="00F93C56" w:rsidP="00F93C56">
      <w:pPr>
        <w:spacing w:after="0" w:line="240" w:lineRule="auto"/>
        <w:jc w:val="both"/>
        <w:rPr>
          <w:rFonts w:ascii="Calibri" w:eastAsia="Times New Roman" w:hAnsi="Calibri" w:cs="Calibri"/>
          <w:bCs/>
          <w:color w:val="000000" w:themeColor="text1"/>
          <w:sz w:val="24"/>
          <w:szCs w:val="24"/>
          <w:lang w:eastAsia="en-GB"/>
        </w:rPr>
      </w:pPr>
    </w:p>
    <w:p w14:paraId="51A0954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Staff Recognition</w:t>
      </w:r>
    </w:p>
    <w:p w14:paraId="4301025D" w14:textId="6A4D8D85" w:rsidR="000828E1" w:rsidRDefault="05E922A2"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Staff are regularly</w:t>
      </w:r>
      <w:r w:rsidR="3E0EC3A6" w:rsidRPr="547A1028">
        <w:rPr>
          <w:rFonts w:ascii="Calibri" w:eastAsia="Times New Roman" w:hAnsi="Calibri" w:cs="Calibri"/>
          <w:sz w:val="24"/>
          <w:szCs w:val="24"/>
          <w:lang w:eastAsia="en-GB"/>
        </w:rPr>
        <w:t xml:space="preserve"> </w:t>
      </w:r>
      <w:r w:rsidR="794E749D" w:rsidRPr="547A1028">
        <w:rPr>
          <w:rFonts w:ascii="Calibri" w:eastAsia="Times New Roman" w:hAnsi="Calibri" w:cs="Calibri"/>
          <w:sz w:val="24"/>
          <w:szCs w:val="24"/>
          <w:lang w:eastAsia="en-GB"/>
        </w:rPr>
        <w:t>r</w:t>
      </w:r>
      <w:r w:rsidR="3E0EC3A6" w:rsidRPr="547A1028">
        <w:rPr>
          <w:rFonts w:ascii="Calibri" w:eastAsia="Times New Roman" w:hAnsi="Calibri" w:cs="Calibri"/>
          <w:sz w:val="24"/>
          <w:szCs w:val="24"/>
          <w:lang w:eastAsia="en-GB"/>
        </w:rPr>
        <w:t>ecogni</w:t>
      </w:r>
      <w:r w:rsidR="02DA0949" w:rsidRPr="547A1028">
        <w:rPr>
          <w:rFonts w:ascii="Calibri" w:eastAsia="Times New Roman" w:hAnsi="Calibri" w:cs="Calibri"/>
          <w:sz w:val="24"/>
          <w:szCs w:val="24"/>
          <w:lang w:eastAsia="en-GB"/>
        </w:rPr>
        <w:t>sed for their work</w:t>
      </w:r>
      <w:r w:rsidR="23075D3F" w:rsidRPr="547A1028">
        <w:rPr>
          <w:rFonts w:ascii="Calibri" w:eastAsia="Times New Roman" w:hAnsi="Calibri" w:cs="Calibri"/>
          <w:sz w:val="24"/>
          <w:szCs w:val="24"/>
          <w:lang w:eastAsia="en-GB"/>
        </w:rPr>
        <w:t xml:space="preserve"> by the leadership team and their peers</w:t>
      </w:r>
      <w:r w:rsidR="02DA0949" w:rsidRPr="547A1028">
        <w:rPr>
          <w:rFonts w:ascii="Calibri" w:eastAsia="Times New Roman" w:hAnsi="Calibri" w:cs="Calibri"/>
          <w:sz w:val="24"/>
          <w:szCs w:val="24"/>
          <w:lang w:eastAsia="en-GB"/>
        </w:rPr>
        <w:t>, via</w:t>
      </w:r>
      <w:r w:rsidR="3E0EC3A6" w:rsidRPr="547A1028">
        <w:rPr>
          <w:rFonts w:ascii="Calibri" w:eastAsia="Times New Roman" w:hAnsi="Calibri" w:cs="Calibri"/>
          <w:sz w:val="24"/>
          <w:szCs w:val="24"/>
          <w:lang w:eastAsia="en-GB"/>
        </w:rPr>
        <w:t xml:space="preserve"> </w:t>
      </w:r>
      <w:r w:rsidR="4BD3BA6E" w:rsidRPr="547A1028">
        <w:rPr>
          <w:rFonts w:ascii="Calibri" w:eastAsia="Times New Roman" w:hAnsi="Calibri" w:cs="Calibri"/>
          <w:sz w:val="24"/>
          <w:szCs w:val="24"/>
          <w:lang w:eastAsia="en-GB"/>
        </w:rPr>
        <w:t>internal</w:t>
      </w:r>
      <w:r w:rsidR="3E0EC3A6" w:rsidRPr="547A1028">
        <w:rPr>
          <w:rFonts w:ascii="Calibri" w:eastAsia="Times New Roman" w:hAnsi="Calibri" w:cs="Calibri"/>
          <w:sz w:val="24"/>
          <w:szCs w:val="24"/>
          <w:lang w:eastAsia="en-GB"/>
        </w:rPr>
        <w:t xml:space="preserve"> </w:t>
      </w:r>
      <w:r w:rsidR="0F92843E" w:rsidRPr="547A1028">
        <w:rPr>
          <w:rFonts w:ascii="Calibri" w:eastAsia="Times New Roman" w:hAnsi="Calibri" w:cs="Calibri"/>
          <w:sz w:val="24"/>
          <w:szCs w:val="24"/>
          <w:lang w:eastAsia="en-GB"/>
        </w:rPr>
        <w:t xml:space="preserve">events, </w:t>
      </w:r>
      <w:r w:rsidR="0E66E258" w:rsidRPr="547A1028">
        <w:rPr>
          <w:rFonts w:ascii="Calibri" w:eastAsia="Times New Roman" w:hAnsi="Calibri" w:cs="Calibri"/>
          <w:sz w:val="24"/>
          <w:szCs w:val="24"/>
          <w:lang w:eastAsia="en-GB"/>
        </w:rPr>
        <w:t>social media</w:t>
      </w:r>
      <w:r w:rsidR="0F92843E" w:rsidRPr="547A1028">
        <w:rPr>
          <w:rFonts w:ascii="Calibri" w:eastAsia="Times New Roman" w:hAnsi="Calibri" w:cs="Calibri"/>
          <w:sz w:val="24"/>
          <w:szCs w:val="24"/>
          <w:lang w:eastAsia="en-GB"/>
        </w:rPr>
        <w:t>,</w:t>
      </w:r>
      <w:r w:rsidR="32A41DDA" w:rsidRPr="547A1028">
        <w:rPr>
          <w:rFonts w:ascii="Calibri" w:eastAsia="Times New Roman" w:hAnsi="Calibri" w:cs="Calibri"/>
          <w:sz w:val="24"/>
          <w:szCs w:val="24"/>
          <w:lang w:eastAsia="en-GB"/>
        </w:rPr>
        <w:t xml:space="preserve"> and </w:t>
      </w:r>
      <w:r w:rsidR="400EF1EA" w:rsidRPr="547A1028">
        <w:rPr>
          <w:rFonts w:ascii="Calibri" w:eastAsia="Times New Roman" w:hAnsi="Calibri" w:cs="Calibri"/>
          <w:sz w:val="24"/>
          <w:szCs w:val="24"/>
          <w:lang w:eastAsia="en-GB"/>
        </w:rPr>
        <w:t>industry</w:t>
      </w:r>
      <w:r w:rsidR="32A41DDA" w:rsidRPr="547A1028">
        <w:rPr>
          <w:rFonts w:ascii="Calibri" w:eastAsia="Times New Roman" w:hAnsi="Calibri" w:cs="Calibri"/>
          <w:sz w:val="24"/>
          <w:szCs w:val="24"/>
          <w:lang w:eastAsia="en-GB"/>
        </w:rPr>
        <w:t xml:space="preserve"> awards.</w:t>
      </w:r>
    </w:p>
    <w:p w14:paraId="33B181F9"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0CD5978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Personal Development Programme</w:t>
      </w:r>
    </w:p>
    <w:p w14:paraId="1EBDA640" w14:textId="439C2C60"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547A1028">
        <w:rPr>
          <w:rFonts w:ascii="Calibri" w:eastAsia="Calibri" w:hAnsi="Calibri" w:cs="Calibri"/>
          <w:sz w:val="24"/>
          <w:szCs w:val="24"/>
        </w:rPr>
        <w:t>DMWS support</w:t>
      </w:r>
      <w:r w:rsidR="305483B8" w:rsidRPr="547A1028">
        <w:rPr>
          <w:rFonts w:ascii="Calibri" w:eastAsia="Calibri" w:hAnsi="Calibri" w:cs="Calibri"/>
          <w:sz w:val="24"/>
          <w:szCs w:val="24"/>
        </w:rPr>
        <w:t>s</w:t>
      </w:r>
      <w:r w:rsidR="2D9E4E1B" w:rsidRPr="547A1028">
        <w:rPr>
          <w:rFonts w:ascii="Calibri" w:eastAsia="Calibri" w:hAnsi="Calibri" w:cs="Calibri"/>
          <w:sz w:val="24"/>
          <w:szCs w:val="24"/>
        </w:rPr>
        <w:t xml:space="preserve"> employee</w:t>
      </w:r>
      <w:r w:rsidRPr="547A1028">
        <w:rPr>
          <w:rFonts w:ascii="Calibri" w:eastAsia="Calibri" w:hAnsi="Calibri" w:cs="Calibri"/>
          <w:sz w:val="24"/>
          <w:szCs w:val="24"/>
        </w:rPr>
        <w:t xml:space="preserve"> </w:t>
      </w:r>
      <w:r w:rsidR="55386FB6" w:rsidRPr="547A1028">
        <w:rPr>
          <w:rFonts w:ascii="Calibri" w:eastAsia="Calibri" w:hAnsi="Calibri" w:cs="Calibri"/>
          <w:sz w:val="24"/>
          <w:szCs w:val="24"/>
        </w:rPr>
        <w:t>continuing professional development</w:t>
      </w:r>
      <w:r w:rsidRPr="547A1028">
        <w:rPr>
          <w:rFonts w:ascii="Calibri" w:eastAsia="Calibri" w:hAnsi="Calibri" w:cs="Calibri"/>
          <w:sz w:val="24"/>
          <w:szCs w:val="24"/>
        </w:rPr>
        <w:t xml:space="preserve"> and training</w:t>
      </w:r>
      <w:r w:rsidR="5F43F394" w:rsidRPr="547A1028">
        <w:rPr>
          <w:rFonts w:ascii="Calibri" w:eastAsia="Calibri" w:hAnsi="Calibri" w:cs="Calibri"/>
          <w:sz w:val="24"/>
          <w:szCs w:val="24"/>
        </w:rPr>
        <w:t>.</w:t>
      </w:r>
    </w:p>
    <w:p w14:paraId="7E6DCF07" w14:textId="73C4513B"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DA7528F" w14:textId="173C516D" w:rsidR="2605DCD8" w:rsidRDefault="2605DCD8" w:rsidP="547A1028">
      <w:pPr>
        <w:pStyle w:val="NormalWeb"/>
        <w:spacing w:before="0" w:beforeAutospacing="0" w:after="240" w:afterAutospacing="0"/>
        <w:rPr>
          <w:b/>
          <w:bCs/>
          <w:color w:val="BF8F00" w:themeColor="accent4" w:themeShade="BF"/>
        </w:rPr>
      </w:pPr>
      <w:r w:rsidRPr="547A1028">
        <w:rPr>
          <w:rFonts w:ascii="Calibri" w:hAnsi="Calibri" w:cs="Calibri"/>
          <w:b/>
          <w:bCs/>
          <w:color w:val="BF8F00" w:themeColor="accent4" w:themeShade="BF"/>
        </w:rPr>
        <w:t>Above all,</w:t>
      </w:r>
      <w:r w:rsidR="038DE442" w:rsidRPr="547A1028">
        <w:rPr>
          <w:rFonts w:ascii="Calibri" w:hAnsi="Calibri" w:cs="Calibri"/>
          <w:b/>
          <w:bCs/>
          <w:color w:val="BF8F00" w:themeColor="accent4" w:themeShade="BF"/>
        </w:rPr>
        <w:t xml:space="preserve"> being part of the</w:t>
      </w:r>
      <w:r w:rsidRPr="547A1028">
        <w:rPr>
          <w:rFonts w:ascii="Calibri" w:hAnsi="Calibri" w:cs="Calibri"/>
          <w:b/>
          <w:bCs/>
          <w:color w:val="BF8F00" w:themeColor="accent4" w:themeShade="BF"/>
        </w:rPr>
        <w:t xml:space="preserve"> DMWS </w:t>
      </w:r>
      <w:r w:rsidR="7B0C1D9B" w:rsidRPr="547A1028">
        <w:rPr>
          <w:rFonts w:ascii="Calibri" w:hAnsi="Calibri" w:cs="Calibri"/>
          <w:b/>
          <w:bCs/>
          <w:color w:val="BF8F00" w:themeColor="accent4" w:themeShade="BF"/>
        </w:rPr>
        <w:t xml:space="preserve">team, </w:t>
      </w:r>
      <w:r w:rsidRPr="547A1028">
        <w:rPr>
          <w:rFonts w:ascii="Calibri" w:hAnsi="Calibri" w:cs="Calibri"/>
          <w:b/>
          <w:bCs/>
          <w:color w:val="BF8F00" w:themeColor="accent4" w:themeShade="BF"/>
        </w:rPr>
        <w:t>means that you are making a difference to the lives of those working on the frontline.</w:t>
      </w:r>
    </w:p>
    <w:sectPr w:rsidR="2605DCD8" w:rsidSect="000828E1">
      <w:head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A98EF" w14:textId="77777777" w:rsidR="004A2367" w:rsidRDefault="004A2367" w:rsidP="00FF19B7">
      <w:pPr>
        <w:spacing w:after="0" w:line="240" w:lineRule="auto"/>
      </w:pPr>
      <w:r>
        <w:separator/>
      </w:r>
    </w:p>
  </w:endnote>
  <w:endnote w:type="continuationSeparator" w:id="0">
    <w:p w14:paraId="202BC4AC" w14:textId="77777777" w:rsidR="004A2367" w:rsidRDefault="004A2367"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B3946" w14:textId="77777777" w:rsidR="004A2367" w:rsidRDefault="004A2367" w:rsidP="00FF19B7">
      <w:pPr>
        <w:spacing w:after="0" w:line="240" w:lineRule="auto"/>
      </w:pPr>
      <w:r>
        <w:separator/>
      </w:r>
    </w:p>
  </w:footnote>
  <w:footnote w:type="continuationSeparator" w:id="0">
    <w:p w14:paraId="385CF6D4" w14:textId="77777777" w:rsidR="004A2367" w:rsidRDefault="004A2367"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640680EA">
          <wp:simplePos x="0" y="0"/>
          <wp:positionH relativeFrom="column">
            <wp:posOffset>5305425</wp:posOffset>
          </wp:positionH>
          <wp:positionV relativeFrom="paragraph">
            <wp:posOffset>-306705</wp:posOffset>
          </wp:positionV>
          <wp:extent cx="1076325" cy="12020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202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828E1"/>
    <w:rsid w:val="00095D4B"/>
    <w:rsid w:val="00095E62"/>
    <w:rsid w:val="00201577"/>
    <w:rsid w:val="00262FA9"/>
    <w:rsid w:val="002C3765"/>
    <w:rsid w:val="002D65FE"/>
    <w:rsid w:val="002F534E"/>
    <w:rsid w:val="00317363"/>
    <w:rsid w:val="003645F5"/>
    <w:rsid w:val="00372A8F"/>
    <w:rsid w:val="00476BB6"/>
    <w:rsid w:val="00490741"/>
    <w:rsid w:val="004A2367"/>
    <w:rsid w:val="004E2D1D"/>
    <w:rsid w:val="00531936"/>
    <w:rsid w:val="005501CD"/>
    <w:rsid w:val="005C67F2"/>
    <w:rsid w:val="0079586C"/>
    <w:rsid w:val="007D2921"/>
    <w:rsid w:val="008250EB"/>
    <w:rsid w:val="008552D6"/>
    <w:rsid w:val="008846AF"/>
    <w:rsid w:val="00A02BDE"/>
    <w:rsid w:val="00A050CB"/>
    <w:rsid w:val="00A97890"/>
    <w:rsid w:val="00AE731F"/>
    <w:rsid w:val="00B1704A"/>
    <w:rsid w:val="00B449A3"/>
    <w:rsid w:val="00B56B59"/>
    <w:rsid w:val="00BD1B6F"/>
    <w:rsid w:val="00C81578"/>
    <w:rsid w:val="00C92DC2"/>
    <w:rsid w:val="00C93CD2"/>
    <w:rsid w:val="00D81763"/>
    <w:rsid w:val="00D92F75"/>
    <w:rsid w:val="00DA7B57"/>
    <w:rsid w:val="00EF3CC9"/>
    <w:rsid w:val="00F608EE"/>
    <w:rsid w:val="00F93C56"/>
    <w:rsid w:val="00FF19B7"/>
    <w:rsid w:val="017E8C69"/>
    <w:rsid w:val="02DA0949"/>
    <w:rsid w:val="038DE442"/>
    <w:rsid w:val="0574E2F2"/>
    <w:rsid w:val="05D4EACA"/>
    <w:rsid w:val="05E922A2"/>
    <w:rsid w:val="0866F619"/>
    <w:rsid w:val="086C2F7A"/>
    <w:rsid w:val="0B4BCAC5"/>
    <w:rsid w:val="0B61E19B"/>
    <w:rsid w:val="0CD830AB"/>
    <w:rsid w:val="0E66E258"/>
    <w:rsid w:val="0F92843E"/>
    <w:rsid w:val="10FB6ED5"/>
    <w:rsid w:val="11045E54"/>
    <w:rsid w:val="1145AA25"/>
    <w:rsid w:val="1284C675"/>
    <w:rsid w:val="12973F36"/>
    <w:rsid w:val="150240BD"/>
    <w:rsid w:val="160A1892"/>
    <w:rsid w:val="17229986"/>
    <w:rsid w:val="176AB059"/>
    <w:rsid w:val="1846C08E"/>
    <w:rsid w:val="18D1A794"/>
    <w:rsid w:val="1C4D1055"/>
    <w:rsid w:val="1D10CE8C"/>
    <w:rsid w:val="1E98DBAA"/>
    <w:rsid w:val="1F5A3425"/>
    <w:rsid w:val="21C696A8"/>
    <w:rsid w:val="22C8C009"/>
    <w:rsid w:val="23075D3F"/>
    <w:rsid w:val="237503A1"/>
    <w:rsid w:val="2605DCD8"/>
    <w:rsid w:val="261D8677"/>
    <w:rsid w:val="28A5D2DE"/>
    <w:rsid w:val="297F24AA"/>
    <w:rsid w:val="2A4F5C6E"/>
    <w:rsid w:val="2A6F628B"/>
    <w:rsid w:val="2ABE0391"/>
    <w:rsid w:val="2C3091AE"/>
    <w:rsid w:val="2D9E4E1B"/>
    <w:rsid w:val="2E362BE8"/>
    <w:rsid w:val="305483B8"/>
    <w:rsid w:val="307AF575"/>
    <w:rsid w:val="3116CA63"/>
    <w:rsid w:val="32A41DDA"/>
    <w:rsid w:val="33B2C0CE"/>
    <w:rsid w:val="361B3BF3"/>
    <w:rsid w:val="362DB4B4"/>
    <w:rsid w:val="36E7A653"/>
    <w:rsid w:val="3C8A7D77"/>
    <w:rsid w:val="3E0EC3A6"/>
    <w:rsid w:val="3EFCBA89"/>
    <w:rsid w:val="400EF1EA"/>
    <w:rsid w:val="453CC054"/>
    <w:rsid w:val="4725E5BC"/>
    <w:rsid w:val="487981B5"/>
    <w:rsid w:val="4895D748"/>
    <w:rsid w:val="48C0F311"/>
    <w:rsid w:val="49696582"/>
    <w:rsid w:val="4BD3BA6E"/>
    <w:rsid w:val="4C79EE01"/>
    <w:rsid w:val="4D0DF3E9"/>
    <w:rsid w:val="4D946434"/>
    <w:rsid w:val="4E21FEC3"/>
    <w:rsid w:val="4F0E222D"/>
    <w:rsid w:val="4FAE1E5D"/>
    <w:rsid w:val="4FB5F06C"/>
    <w:rsid w:val="5460841F"/>
    <w:rsid w:val="547A1028"/>
    <w:rsid w:val="55386FB6"/>
    <w:rsid w:val="55A3A0E9"/>
    <w:rsid w:val="56FC43D8"/>
    <w:rsid w:val="58090A56"/>
    <w:rsid w:val="5855BAA9"/>
    <w:rsid w:val="58AABAFA"/>
    <w:rsid w:val="5B1F38D3"/>
    <w:rsid w:val="5E8935B5"/>
    <w:rsid w:val="5F105F43"/>
    <w:rsid w:val="5F43F394"/>
    <w:rsid w:val="6006E232"/>
    <w:rsid w:val="621F2A92"/>
    <w:rsid w:val="6645BCDE"/>
    <w:rsid w:val="66E33F11"/>
    <w:rsid w:val="6731924B"/>
    <w:rsid w:val="674E9E74"/>
    <w:rsid w:val="6815D0C1"/>
    <w:rsid w:val="6875D76A"/>
    <w:rsid w:val="6C04B0A9"/>
    <w:rsid w:val="6CF6E005"/>
    <w:rsid w:val="6E7E759F"/>
    <w:rsid w:val="727749CB"/>
    <w:rsid w:val="73107CA3"/>
    <w:rsid w:val="7332DD08"/>
    <w:rsid w:val="739BA30E"/>
    <w:rsid w:val="73D18A35"/>
    <w:rsid w:val="762EF508"/>
    <w:rsid w:val="78D24B9F"/>
    <w:rsid w:val="7932423A"/>
    <w:rsid w:val="794E749D"/>
    <w:rsid w:val="7A1B1168"/>
    <w:rsid w:val="7B02662B"/>
    <w:rsid w:val="7B0C1D9B"/>
    <w:rsid w:val="7C6544A3"/>
    <w:rsid w:val="7CA31BBB"/>
    <w:rsid w:val="7EC7F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9" ma:contentTypeDescription="Create a new document." ma:contentTypeScope="" ma:versionID="f0f769502d1970273e55362a460718a3">
  <xsd:schema xmlns:xsd="http://www.w3.org/2001/XMLSchema" xmlns:xs="http://www.w3.org/2001/XMLSchema" xmlns:p="http://schemas.microsoft.com/office/2006/metadata/properties" xmlns:ns2="faeb3606-0db3-48d3-8109-7ceba36f790d" xmlns:ns3="4c65f311-95f9-40f3-ade0-3e16c5a31f2c" targetNamespace="http://schemas.microsoft.com/office/2006/metadata/properties" ma:root="true" ma:fieldsID="cce1dc384c19c1e9eae7f318044876be" ns2:_="" ns3:_="">
    <xsd:import namespace="faeb3606-0db3-48d3-8109-7ceba36f790d"/>
    <xsd:import namespace="4c65f311-95f9-40f3-ade0-3e16c5a31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f311-95f9-40f3-ade0-3e16c5a31f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3AC224-2A8D-49BD-A143-A52BD871DB76}">
  <ds:schemaRefs>
    <ds:schemaRef ds:uri="http://schemas.microsoft.com/sharepoint/v3/contenttype/forms"/>
  </ds:schemaRefs>
</ds:datastoreItem>
</file>

<file path=customXml/itemProps3.xml><?xml version="1.0" encoding="utf-8"?>
<ds:datastoreItem xmlns:ds="http://schemas.openxmlformats.org/officeDocument/2006/customXml" ds:itemID="{9A56A318-24F1-4514-BD23-31222E14A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4c65f311-95f9-40f3-ade0-3e16c5a31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Police</cp:lastModifiedBy>
  <cp:revision>1</cp:revision>
  <cp:lastPrinted>2019-04-24T15:53:00Z</cp:lastPrinted>
  <dcterms:created xsi:type="dcterms:W3CDTF">2021-04-13T07:15:00Z</dcterms:created>
  <dcterms:modified xsi:type="dcterms:W3CDTF">2022-01-04T08:37:00Z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